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D7" w:rsidRPr="00FB2AE6" w:rsidRDefault="007F2CD7" w:rsidP="007F2CD7">
      <w:pPr>
        <w:pStyle w:val="a3"/>
        <w:jc w:val="center"/>
      </w:pPr>
      <w:r w:rsidRPr="00FB2AE6">
        <w:rPr>
          <w:rStyle w:val="a4"/>
        </w:rPr>
        <w:t>ШАНОВНІ КОЛЕГИ!</w:t>
      </w:r>
    </w:p>
    <w:p w:rsidR="007F2CD7" w:rsidRPr="00FB2AE6" w:rsidRDefault="007F2CD7" w:rsidP="007F2CD7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  <w:r w:rsidRPr="00FB2AE6">
        <w:rPr>
          <w:sz w:val="28"/>
          <w:szCs w:val="28"/>
        </w:rPr>
        <w:t>Повідомляємо Вам, що відкрито прийом заявок</w:t>
      </w:r>
      <w:r w:rsidR="00C26534">
        <w:rPr>
          <w:sz w:val="28"/>
          <w:szCs w:val="28"/>
        </w:rPr>
        <w:t xml:space="preserve"> та матеріалів для публікації у третьому </w:t>
      </w:r>
      <w:r w:rsidRPr="00FB2AE6">
        <w:rPr>
          <w:sz w:val="28"/>
          <w:szCs w:val="28"/>
        </w:rPr>
        <w:t>випуску наукового журналу </w:t>
      </w:r>
      <w:r w:rsidRPr="00FB2AE6">
        <w:rPr>
          <w:b/>
          <w:spacing w:val="-1"/>
          <w:sz w:val="28"/>
          <w:szCs w:val="28"/>
        </w:rPr>
        <w:t>«</w:t>
      </w:r>
      <w:r w:rsidRPr="00FB2AE6">
        <w:rPr>
          <w:b/>
          <w:spacing w:val="-1"/>
          <w:sz w:val="28"/>
          <w:szCs w:val="28"/>
          <w:lang w:val="pl-PL"/>
        </w:rPr>
        <w:t>Ukrainian Journal of Educational Research</w:t>
      </w:r>
      <w:r w:rsidRPr="00FB2AE6">
        <w:rPr>
          <w:b/>
          <w:spacing w:val="-1"/>
          <w:sz w:val="28"/>
          <w:szCs w:val="28"/>
        </w:rPr>
        <w:t>»</w:t>
      </w:r>
      <w:r w:rsidRPr="00FB2AE6">
        <w:rPr>
          <w:spacing w:val="-1"/>
          <w:sz w:val="28"/>
          <w:szCs w:val="28"/>
        </w:rPr>
        <w:t xml:space="preserve"> </w:t>
      </w:r>
      <w:r w:rsidRPr="00FB2AE6">
        <w:rPr>
          <w:spacing w:val="1"/>
          <w:sz w:val="28"/>
          <w:szCs w:val="28"/>
        </w:rPr>
        <w:t>(«Український журнал досліджень в освіті»)</w:t>
      </w:r>
      <w:r w:rsidRPr="00FB2AE6">
        <w:rPr>
          <w:rStyle w:val="a4"/>
          <w:sz w:val="28"/>
          <w:szCs w:val="28"/>
        </w:rPr>
        <w:t xml:space="preserve"> </w:t>
      </w:r>
      <w:r w:rsidRPr="00FB2AE6">
        <w:rPr>
          <w:rStyle w:val="a4"/>
          <w:b w:val="0"/>
          <w:sz w:val="28"/>
          <w:szCs w:val="28"/>
        </w:rPr>
        <w:t xml:space="preserve">у </w:t>
      </w:r>
      <w:r w:rsidR="00590F36" w:rsidRPr="00FB2AE6">
        <w:rPr>
          <w:rStyle w:val="a4"/>
          <w:b w:val="0"/>
          <w:sz w:val="28"/>
          <w:szCs w:val="28"/>
        </w:rPr>
        <w:t>201</w:t>
      </w:r>
      <w:r w:rsidR="00C26534">
        <w:rPr>
          <w:rStyle w:val="a4"/>
          <w:b w:val="0"/>
          <w:sz w:val="28"/>
          <w:szCs w:val="28"/>
        </w:rPr>
        <w:t>8</w:t>
      </w:r>
      <w:r w:rsidRPr="00FB2AE6">
        <w:rPr>
          <w:rStyle w:val="a4"/>
          <w:b w:val="0"/>
          <w:sz w:val="28"/>
          <w:szCs w:val="28"/>
        </w:rPr>
        <w:t> році</w:t>
      </w:r>
      <w:r w:rsidRPr="00FB2AE6">
        <w:rPr>
          <w:sz w:val="28"/>
          <w:szCs w:val="28"/>
        </w:rPr>
        <w:t xml:space="preserve">. </w:t>
      </w:r>
    </w:p>
    <w:p w:rsidR="007F2CD7" w:rsidRPr="00FB2AE6" w:rsidRDefault="007F2CD7" w:rsidP="007F2CD7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  <w:r w:rsidRPr="00FB2AE6">
        <w:rPr>
          <w:sz w:val="28"/>
          <w:szCs w:val="28"/>
        </w:rPr>
        <w:t>У журналі передбачається висвітлення проблемних питань сучасних наукових досліджень в галузі освіти; обмін науковими ідеями, методологією досліджень і практичними досягненнями; створення інформаційного поля для дискусійного обговорення новітніх теорій, концепцій, інноваційних освітніх технологій та міждисциплінарних досліджень.</w:t>
      </w:r>
    </w:p>
    <w:p w:rsidR="007F2CD7" w:rsidRPr="00FB2AE6" w:rsidRDefault="007F2CD7" w:rsidP="007F2CD7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  <w:r w:rsidRPr="00FB2AE6">
        <w:rPr>
          <w:sz w:val="28"/>
          <w:szCs w:val="28"/>
        </w:rPr>
        <w:t>До друку приймаються статті докторів наук, кандидатів наук, молодих науковців (аспірантів, здобувачів), а також інших осіб, які мають вищу освіту та займаються науковою діяльністю.</w:t>
      </w:r>
    </w:p>
    <w:p w:rsidR="007F2CD7" w:rsidRPr="00FB2AE6" w:rsidRDefault="007F2CD7" w:rsidP="007F2CD7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  <w:r w:rsidRPr="00FB2AE6">
        <w:rPr>
          <w:sz w:val="28"/>
          <w:szCs w:val="28"/>
        </w:rPr>
        <w:t>Заявки та публікації можна надсилати на електронну адресу</w:t>
      </w:r>
      <w:r w:rsidRPr="00FB2AE6">
        <w:rPr>
          <w:lang w:val="ru-RU"/>
        </w:rPr>
        <w:t xml:space="preserve"> </w:t>
      </w:r>
      <w:hyperlink r:id="rId5" w:history="1">
        <w:r w:rsidRPr="003A45EB">
          <w:rPr>
            <w:rStyle w:val="a5"/>
            <w:b/>
            <w:color w:val="auto"/>
            <w:lang w:val="en-US"/>
          </w:rPr>
          <w:t>UJER</w:t>
        </w:r>
        <w:r w:rsidRPr="003A45EB">
          <w:rPr>
            <w:rStyle w:val="a5"/>
            <w:b/>
            <w:color w:val="auto"/>
            <w:lang w:val="ru-RU"/>
          </w:rPr>
          <w:t>@</w:t>
        </w:r>
        <w:proofErr w:type="spellStart"/>
        <w:r w:rsidRPr="003A45EB">
          <w:rPr>
            <w:rStyle w:val="a5"/>
            <w:b/>
            <w:color w:val="auto"/>
            <w:lang w:val="en-US"/>
          </w:rPr>
          <w:t>lpnu</w:t>
        </w:r>
        <w:proofErr w:type="spellEnd"/>
        <w:r w:rsidRPr="003A45EB">
          <w:rPr>
            <w:rStyle w:val="a5"/>
            <w:b/>
            <w:color w:val="auto"/>
            <w:lang w:val="ru-RU"/>
          </w:rPr>
          <w:t>.</w:t>
        </w:r>
        <w:proofErr w:type="spellStart"/>
        <w:r w:rsidRPr="003A45EB">
          <w:rPr>
            <w:rStyle w:val="a5"/>
            <w:b/>
            <w:color w:val="auto"/>
            <w:lang w:val="en-US"/>
          </w:rPr>
          <w:t>ua</w:t>
        </w:r>
        <w:proofErr w:type="spellEnd"/>
      </w:hyperlink>
      <w:r w:rsidRPr="003A45EB">
        <w:rPr>
          <w:b/>
          <w:sz w:val="28"/>
          <w:szCs w:val="28"/>
          <w:lang w:val="ru-RU"/>
        </w:rPr>
        <w:t>.</w:t>
      </w:r>
      <w:r w:rsidRPr="00FB2AE6">
        <w:rPr>
          <w:sz w:val="28"/>
          <w:szCs w:val="28"/>
          <w:lang w:val="ru-RU"/>
        </w:rPr>
        <w:t xml:space="preserve"> </w:t>
      </w:r>
      <w:r w:rsidRPr="00FB2AE6">
        <w:rPr>
          <w:sz w:val="28"/>
          <w:szCs w:val="28"/>
        </w:rPr>
        <w:t>Статті публікуються у журналі </w:t>
      </w:r>
      <w:r w:rsidRPr="00FB2AE6">
        <w:rPr>
          <w:spacing w:val="-1"/>
          <w:sz w:val="28"/>
          <w:szCs w:val="28"/>
        </w:rPr>
        <w:t>«</w:t>
      </w:r>
      <w:r w:rsidRPr="00FB2AE6">
        <w:rPr>
          <w:spacing w:val="-1"/>
          <w:sz w:val="28"/>
          <w:szCs w:val="28"/>
          <w:lang w:val="pl-PL"/>
        </w:rPr>
        <w:t>Ukrainian Journal of Educational Research</w:t>
      </w:r>
      <w:r w:rsidRPr="00FB2AE6">
        <w:rPr>
          <w:spacing w:val="-1"/>
          <w:sz w:val="28"/>
          <w:szCs w:val="28"/>
        </w:rPr>
        <w:t>»</w:t>
      </w:r>
      <w:r w:rsidRPr="00FB2AE6">
        <w:rPr>
          <w:sz w:val="28"/>
          <w:szCs w:val="28"/>
        </w:rPr>
        <w:t xml:space="preserve"> </w:t>
      </w:r>
      <w:r w:rsidRPr="00FB2AE6">
        <w:rPr>
          <w:b/>
          <w:sz w:val="28"/>
          <w:szCs w:val="28"/>
        </w:rPr>
        <w:t xml:space="preserve">безкоштовно! </w:t>
      </w:r>
    </w:p>
    <w:p w:rsidR="007F2CD7" w:rsidRPr="00FB2AE6" w:rsidRDefault="007F2CD7" w:rsidP="007F2CD7">
      <w:pPr>
        <w:spacing w:line="36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ВИМОГИ ЩОДО НАПИСАННЯ СТАТЕЙ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Стаття повинна відповідати тематиці наукового журналу і сучасному стану науки, бути актуальною, не опублікованою раніше в інших наукових виданнях. Відповідальність за достовірність викладеного матеріалу, відсутність плагіату і коректність висновків, правильність цитування наукових джерел і посилання на них несе автор статті.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До друку приймаються статті написані англійською мовою. До статей додаються анотації англійською та українською мовами. Обсяг статті разом із двома анотаціями – 15-20 тисяч знаків (включаючи таблиці, графіки, рисунки): 14 шрифт, інтервал – 1,5. 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Структура статті повинна відповідати вимогам ВАК України і складатися з таких частин: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Постановка проблеми.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Актуальність дослідження.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Формулювання мети та завдань статті.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Аналіз останніх досліджень і публікацій.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Виклад основного матеріалу.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Висновки.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Перспективи подальших досліджень.</w:t>
      </w:r>
    </w:p>
    <w:p w:rsidR="007F2CD7" w:rsidRPr="00FB2AE6" w:rsidRDefault="007F2CD7" w:rsidP="007F2C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firstLine="49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Список використаних літературних джерел </w:t>
      </w:r>
    </w:p>
    <w:p w:rsidR="007F2CD7" w:rsidRPr="00FB2AE6" w:rsidRDefault="007F2CD7" w:rsidP="007F2CD7">
      <w:pPr>
        <w:ind w:left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836212" w:rsidRDefault="00836212" w:rsidP="007F2CD7">
      <w:pPr>
        <w:ind w:left="851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7F2CD7">
      <w:pPr>
        <w:ind w:left="851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7F2CD7">
      <w:pPr>
        <w:ind w:left="851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836212" w:rsidRDefault="00836212" w:rsidP="007F2CD7">
      <w:pPr>
        <w:ind w:left="851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7F2CD7" w:rsidRPr="00FB2AE6" w:rsidRDefault="007F2CD7" w:rsidP="007F2CD7">
      <w:pPr>
        <w:ind w:left="851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lastRenderedPageBreak/>
        <w:t>Вимоги до оформлення статті: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noBreakHyphen/>
        <w:t xml:space="preserve"> текст статті набраний у текстовому редакторі </w:t>
      </w:r>
      <w:r w:rsidRPr="00FB2A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Microsoft Word версії 2003, 2007, </w:t>
      </w:r>
      <w:r w:rsidRPr="00FB2AE6">
        <w:rPr>
          <w:rFonts w:ascii="Times New Roman" w:hAnsi="Times New Roman"/>
          <w:sz w:val="28"/>
          <w:szCs w:val="28"/>
        </w:rPr>
        <w:t xml:space="preserve">відстань між рядками – 1,5 інтервали, кегль 14, гарнітура </w:t>
      </w:r>
      <w:proofErr w:type="spellStart"/>
      <w:r w:rsidRPr="00FB2AE6">
        <w:rPr>
          <w:rFonts w:ascii="Times New Roman" w:hAnsi="Times New Roman"/>
          <w:sz w:val="28"/>
          <w:szCs w:val="28"/>
        </w:rPr>
        <w:t>Times</w:t>
      </w:r>
      <w:proofErr w:type="spellEnd"/>
      <w:r w:rsidRPr="00FB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E6">
        <w:rPr>
          <w:rFonts w:ascii="Times New Roman" w:hAnsi="Times New Roman"/>
          <w:sz w:val="28"/>
          <w:szCs w:val="28"/>
        </w:rPr>
        <w:t>New</w:t>
      </w:r>
      <w:proofErr w:type="spellEnd"/>
      <w:r w:rsidRPr="00FB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AE6">
        <w:rPr>
          <w:rFonts w:ascii="Times New Roman" w:hAnsi="Times New Roman"/>
          <w:sz w:val="28"/>
          <w:szCs w:val="28"/>
        </w:rPr>
        <w:t>Roman</w:t>
      </w:r>
      <w:proofErr w:type="spellEnd"/>
      <w:r w:rsidRPr="00FB2AE6">
        <w:rPr>
          <w:rFonts w:ascii="Times New Roman" w:hAnsi="Times New Roman"/>
          <w:sz w:val="28"/>
          <w:szCs w:val="28"/>
        </w:rPr>
        <w:t>; поля: ліворуч – 2,5 см, угорі, внизу, праворуч – 1,5 см; абзацний відступ – 1,25;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noBreakHyphen/>
        <w:t xml:space="preserve"> сторінки статті мають бути пронумеровані (нумерація у лівому верхньому куті);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noBreakHyphen/>
        <w:t xml:space="preserve"> формули: розмір шрифту – 11, великий індекс – 8, маленький індекс – 5,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великий символ – 14, маленький символ – 11 </w:t>
      </w:r>
      <w:proofErr w:type="spellStart"/>
      <w:r w:rsidRPr="00FB2AE6">
        <w:rPr>
          <w:rFonts w:ascii="Times New Roman" w:hAnsi="Times New Roman"/>
          <w:sz w:val="28"/>
          <w:szCs w:val="28"/>
        </w:rPr>
        <w:t>пт</w:t>
      </w:r>
      <w:proofErr w:type="spellEnd"/>
      <w:r w:rsidRPr="00FB2AE6">
        <w:rPr>
          <w:rFonts w:ascii="Times New Roman" w:hAnsi="Times New Roman"/>
          <w:sz w:val="28"/>
          <w:szCs w:val="28"/>
        </w:rPr>
        <w:t>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noBreakHyphen/>
        <w:t>таблиці, рисунки, малюнки повинні мати нумерацію і назву (рисунок, виконаний у MS Word згрупувати як один об’єкт; підписи набирати курсивом).</w:t>
      </w:r>
    </w:p>
    <w:p w:rsidR="007F2CD7" w:rsidRPr="00FB2AE6" w:rsidRDefault="007F2CD7" w:rsidP="007F2CD7">
      <w:pPr>
        <w:ind w:left="851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Порядок оформлення</w:t>
      </w:r>
    </w:p>
    <w:p w:rsidR="007F2CD7" w:rsidRPr="00FB2AE6" w:rsidRDefault="007F2CD7" w:rsidP="007F2CD7">
      <w:pPr>
        <w:ind w:left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З кожного нового рядка вказуються: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1.Ініціали, прізвище автора (авторів) праворуч, над назвою статті (англійською мовою, </w:t>
      </w:r>
      <w:r w:rsidRPr="00FB2AE6">
        <w:rPr>
          <w:rFonts w:ascii="Times New Roman" w:hAnsi="Times New Roman"/>
          <w:sz w:val="28"/>
          <w:szCs w:val="28"/>
          <w:bdr w:val="none" w:sz="0" w:space="0" w:color="auto" w:frame="1"/>
        </w:rPr>
        <w:t>шрифт жирний</w:t>
      </w:r>
      <w:r w:rsidRPr="00FB2AE6">
        <w:rPr>
          <w:rFonts w:ascii="Times New Roman" w:hAnsi="Times New Roman"/>
          <w:sz w:val="28"/>
          <w:szCs w:val="28"/>
        </w:rPr>
        <w:t>).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2. Електронна адреса автора/авторів (усіх, після кожного прізвища).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3.Назва статті англійською мовою (</w:t>
      </w:r>
      <w:r w:rsidRPr="00FB2AE6">
        <w:rPr>
          <w:rFonts w:ascii="Times New Roman" w:hAnsi="Times New Roman"/>
          <w:sz w:val="28"/>
          <w:szCs w:val="28"/>
          <w:bdr w:val="none" w:sz="0" w:space="0" w:color="auto" w:frame="1"/>
        </w:rPr>
        <w:t>літери великі, шрифт жирний, посередині</w:t>
      </w:r>
      <w:r w:rsidRPr="00FB2AE6">
        <w:rPr>
          <w:rFonts w:ascii="Times New Roman" w:hAnsi="Times New Roman"/>
          <w:sz w:val="28"/>
          <w:szCs w:val="28"/>
        </w:rPr>
        <w:t>).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4. Анотація англійською мовою (150-250 знаків; курсив). Саме слово анотація вказувати не потрібно. Ключові слова (8-10 слів; шрифт жирний) 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FB2AE6">
        <w:rPr>
          <w:rFonts w:ascii="Times New Roman" w:hAnsi="Times New Roman"/>
          <w:sz w:val="28"/>
          <w:szCs w:val="28"/>
        </w:rPr>
        <w:t>5. Текст статті англійською мовою з дотриманням структури (жирним виділити кожен пункт у структурі статті).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FB2AE6">
        <w:rPr>
          <w:rFonts w:ascii="Times New Roman" w:hAnsi="Times New Roman"/>
          <w:sz w:val="28"/>
          <w:szCs w:val="28"/>
        </w:rPr>
        <w:t>6</w:t>
      </w:r>
      <w:r w:rsidRPr="00FB2AE6">
        <w:rPr>
          <w:rFonts w:ascii="Times New Roman" w:hAnsi="Times New Roman"/>
          <w:sz w:val="28"/>
          <w:szCs w:val="28"/>
          <w:lang w:val="ru-RU"/>
        </w:rPr>
        <w:t>.</w:t>
      </w:r>
      <w:r w:rsidRPr="00FB2AE6">
        <w:rPr>
          <w:rFonts w:ascii="Times New Roman" w:hAnsi="Times New Roman"/>
          <w:sz w:val="28"/>
          <w:szCs w:val="28"/>
        </w:rPr>
        <w:t xml:space="preserve">Список використаних літературних джерел (оформлений відповідно до останніх вимог). У випадку використання україномовних та російськомовних джерел слід подати їх </w:t>
      </w:r>
      <w:proofErr w:type="spellStart"/>
      <w:r w:rsidRPr="00FB2AE6">
        <w:rPr>
          <w:rFonts w:ascii="Times New Roman" w:hAnsi="Times New Roman"/>
          <w:sz w:val="28"/>
          <w:szCs w:val="28"/>
        </w:rPr>
        <w:t>транслітераційний</w:t>
      </w:r>
      <w:proofErr w:type="spellEnd"/>
      <w:r w:rsidRPr="00FB2AE6">
        <w:rPr>
          <w:rFonts w:ascii="Times New Roman" w:hAnsi="Times New Roman"/>
          <w:sz w:val="28"/>
          <w:szCs w:val="28"/>
        </w:rPr>
        <w:t xml:space="preserve"> переклад.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B2AE6">
        <w:rPr>
          <w:rFonts w:ascii="Times New Roman" w:hAnsi="Times New Roman"/>
          <w:sz w:val="28"/>
          <w:szCs w:val="28"/>
        </w:rPr>
        <w:t>7. Ініціали, прізвище автора (авторів), назва статті українською мовою (</w:t>
      </w:r>
      <w:r w:rsidRPr="00FB2AE6">
        <w:rPr>
          <w:rFonts w:ascii="Times New Roman" w:hAnsi="Times New Roman"/>
          <w:sz w:val="28"/>
          <w:szCs w:val="28"/>
          <w:bdr w:val="none" w:sz="0" w:space="0" w:color="auto" w:frame="1"/>
        </w:rPr>
        <w:t>шрифт жирний).</w:t>
      </w:r>
    </w:p>
    <w:p w:rsidR="007F2CD7" w:rsidRPr="00FB2AE6" w:rsidRDefault="009945A3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8</w:t>
      </w:r>
      <w:r w:rsidR="007F2CD7" w:rsidRPr="00FB2AE6">
        <w:rPr>
          <w:rFonts w:ascii="Times New Roman" w:hAnsi="Times New Roman"/>
          <w:sz w:val="28"/>
          <w:szCs w:val="28"/>
        </w:rPr>
        <w:t xml:space="preserve">.Розширена анотація українською мовою (400-500 </w:t>
      </w:r>
      <w:r w:rsidR="00C02897">
        <w:rPr>
          <w:rFonts w:ascii="Times New Roman" w:hAnsi="Times New Roman"/>
          <w:sz w:val="28"/>
          <w:szCs w:val="28"/>
        </w:rPr>
        <w:t xml:space="preserve">  </w:t>
      </w:r>
      <w:r w:rsidR="007F2CD7" w:rsidRPr="00FB2AE6">
        <w:rPr>
          <w:rFonts w:ascii="Times New Roman" w:hAnsi="Times New Roman"/>
          <w:sz w:val="28"/>
          <w:szCs w:val="28"/>
        </w:rPr>
        <w:t>знаків; курсив). Ключові слова (8-10 слів українською мовою; шрифт жирний).</w:t>
      </w:r>
    </w:p>
    <w:p w:rsidR="007F2CD7" w:rsidRPr="00FB2AE6" w:rsidRDefault="007F2CD7" w:rsidP="007F2CD7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F2CD7" w:rsidRPr="00FB2AE6" w:rsidRDefault="007F2CD7" w:rsidP="007F2CD7">
      <w:pPr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До редколегії журналу потрібно подати:</w:t>
      </w:r>
    </w:p>
    <w:p w:rsidR="007F2CD7" w:rsidRPr="00FB2AE6" w:rsidRDefault="007F2CD7" w:rsidP="007F2CD7">
      <w:pPr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7F2CD7" w:rsidRPr="00FB2AE6" w:rsidRDefault="007F2CD7" w:rsidP="007F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Текст статті з дотриманням зазначених вимог.</w:t>
      </w:r>
    </w:p>
    <w:p w:rsidR="007F2CD7" w:rsidRPr="00FB2AE6" w:rsidRDefault="007F2CD7" w:rsidP="007F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Відомості про автора українською і англійською мовами: прізвище, ім’я по батькові; </w:t>
      </w:r>
      <w:r w:rsidR="00AD2BE1" w:rsidRPr="00FB2AE6">
        <w:rPr>
          <w:rFonts w:ascii="Times New Roman" w:hAnsi="Times New Roman"/>
          <w:sz w:val="28"/>
          <w:szCs w:val="28"/>
        </w:rPr>
        <w:t xml:space="preserve">науковий </w:t>
      </w:r>
      <w:r w:rsidRPr="00FB2AE6">
        <w:rPr>
          <w:rFonts w:ascii="Times New Roman" w:hAnsi="Times New Roman"/>
          <w:sz w:val="28"/>
          <w:szCs w:val="28"/>
        </w:rPr>
        <w:t>ступінь, звання, посада, місце роботи, ВНЗ, місто, країна. Номер телефону та адрес</w:t>
      </w:r>
      <w:r w:rsidRPr="00FB2AE6">
        <w:rPr>
          <w:rFonts w:ascii="Times New Roman" w:hAnsi="Times New Roman"/>
          <w:sz w:val="28"/>
          <w:szCs w:val="28"/>
          <w:lang w:val="en-US"/>
        </w:rPr>
        <w:t>а</w:t>
      </w:r>
      <w:r w:rsidR="00D061B1" w:rsidRPr="00FB2AE6">
        <w:rPr>
          <w:rFonts w:ascii="Times New Roman" w:hAnsi="Times New Roman"/>
          <w:sz w:val="28"/>
          <w:szCs w:val="28"/>
        </w:rPr>
        <w:t xml:space="preserve"> для отримання </w:t>
      </w:r>
      <w:r w:rsidR="00D061B1" w:rsidRPr="00FB2AE6">
        <w:rPr>
          <w:rFonts w:ascii="Times New Roman" w:hAnsi="Times New Roman"/>
          <w:sz w:val="28"/>
          <w:szCs w:val="28"/>
          <w:lang w:val="en-US"/>
        </w:rPr>
        <w:t>журналу</w:t>
      </w:r>
      <w:r w:rsidRPr="00FB2AE6">
        <w:rPr>
          <w:rFonts w:ascii="Times New Roman" w:hAnsi="Times New Roman"/>
          <w:sz w:val="28"/>
          <w:szCs w:val="28"/>
        </w:rPr>
        <w:t>.</w:t>
      </w:r>
    </w:p>
    <w:p w:rsidR="007F2CD7" w:rsidRPr="00FB2AE6" w:rsidRDefault="007F2CD7" w:rsidP="007F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FB2AE6">
        <w:rPr>
          <w:rFonts w:ascii="Times New Roman" w:hAnsi="Times New Roman"/>
          <w:sz w:val="28"/>
          <w:szCs w:val="28"/>
        </w:rPr>
        <w:t>ецензію</w:t>
      </w:r>
      <w:proofErr w:type="spellEnd"/>
      <w:r w:rsidRPr="00FB2AE6">
        <w:rPr>
          <w:rFonts w:ascii="Times New Roman" w:hAnsi="Times New Roman"/>
          <w:sz w:val="28"/>
          <w:szCs w:val="28"/>
        </w:rPr>
        <w:t xml:space="preserve"> на статтю (доктора/кандидата наук). Форму рецензії подано нижче. </w:t>
      </w:r>
    </w:p>
    <w:p w:rsidR="007F2CD7" w:rsidRPr="00FB2AE6" w:rsidRDefault="00AD2BE1" w:rsidP="007F2C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AE6">
        <w:rPr>
          <w:rFonts w:ascii="Times New Roman" w:hAnsi="Times New Roman"/>
          <w:sz w:val="28"/>
          <w:szCs w:val="28"/>
          <w:lang w:val="ru-RU"/>
        </w:rPr>
        <w:t>Лист</w:t>
      </w:r>
      <w:r w:rsidR="007F2CD7" w:rsidRPr="00FB2AE6">
        <w:rPr>
          <w:rFonts w:ascii="Times New Roman" w:hAnsi="Times New Roman"/>
          <w:sz w:val="28"/>
          <w:szCs w:val="28"/>
          <w:lang w:val="ru-RU"/>
        </w:rPr>
        <w:t>-клопотання</w:t>
      </w:r>
      <w:proofErr w:type="spellEnd"/>
      <w:r w:rsidR="007F2CD7" w:rsidRPr="00FB2AE6">
        <w:rPr>
          <w:rFonts w:ascii="Times New Roman" w:hAnsi="Times New Roman"/>
          <w:sz w:val="28"/>
          <w:szCs w:val="28"/>
        </w:rPr>
        <w:t>,</w:t>
      </w:r>
      <w:r w:rsidRPr="00FB2AE6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7F2CD7" w:rsidRPr="00FB2A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2CD7" w:rsidRPr="00FB2AE6">
        <w:rPr>
          <w:rFonts w:ascii="Times New Roman" w:hAnsi="Times New Roman"/>
          <w:sz w:val="28"/>
          <w:szCs w:val="28"/>
          <w:lang w:val="ru-RU"/>
        </w:rPr>
        <w:t>експертизи</w:t>
      </w:r>
      <w:proofErr w:type="spellEnd"/>
      <w:r w:rsidR="007F2CD7" w:rsidRPr="00FB2AE6">
        <w:rPr>
          <w:rFonts w:ascii="Times New Roman" w:hAnsi="Times New Roman"/>
          <w:sz w:val="28"/>
          <w:szCs w:val="28"/>
        </w:rPr>
        <w:t xml:space="preserve"> або експертний висновок установи в якій працює автор про можливість оприлюднення </w:t>
      </w:r>
      <w:proofErr w:type="gramStart"/>
      <w:r w:rsidR="007F2CD7" w:rsidRPr="00FB2AE6">
        <w:rPr>
          <w:rFonts w:ascii="Times New Roman" w:hAnsi="Times New Roman"/>
          <w:sz w:val="28"/>
          <w:szCs w:val="28"/>
        </w:rPr>
        <w:t>матер</w:t>
      </w:r>
      <w:proofErr w:type="gramEnd"/>
      <w:r w:rsidR="007F2CD7" w:rsidRPr="00FB2AE6">
        <w:rPr>
          <w:rFonts w:ascii="Times New Roman" w:hAnsi="Times New Roman"/>
          <w:sz w:val="28"/>
          <w:szCs w:val="28"/>
        </w:rPr>
        <w:t xml:space="preserve">іалів у засобах масової інформації (зразок додається). </w:t>
      </w:r>
    </w:p>
    <w:p w:rsidR="007F2CD7" w:rsidRPr="00FB2AE6" w:rsidRDefault="007F2CD7" w:rsidP="007F2CD7">
      <w:pPr>
        <w:ind w:left="36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Після того, як члени редколегії розглянули подану статтю і надали схвальний відгук, авторові повідомляється про дозвіл на її публікацію. Стаття може бути повернена для доопрацювання.</w:t>
      </w:r>
    </w:p>
    <w:p w:rsidR="007F2CD7" w:rsidRPr="00FB2AE6" w:rsidRDefault="007F2CD7" w:rsidP="007F2CD7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F2CD7" w:rsidRPr="00FB2AE6" w:rsidRDefault="007F2CD7" w:rsidP="007F2CD7">
      <w:pPr>
        <w:spacing w:before="100" w:beforeAutospacing="1" w:after="0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FB2AE6">
        <w:rPr>
          <w:rFonts w:ascii="Times New Roman" w:hAnsi="Times New Roman"/>
          <w:b/>
          <w:bCs/>
          <w:sz w:val="28"/>
          <w:szCs w:val="28"/>
        </w:rPr>
        <w:t xml:space="preserve">Форма рецензії на наукову статтю </w:t>
      </w:r>
    </w:p>
    <w:p w:rsidR="007F2CD7" w:rsidRPr="00FB2AE6" w:rsidRDefault="007F2CD7" w:rsidP="007F2CD7">
      <w:pPr>
        <w:spacing w:after="0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2CD7" w:rsidRPr="00FB2AE6" w:rsidRDefault="007F2CD7" w:rsidP="007F2CD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Рецензію до журналу</w:t>
      </w:r>
      <w:r w:rsidRPr="00FB2AE6"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FB2AE6">
        <w:rPr>
          <w:rFonts w:ascii="Times New Roman" w:hAnsi="Times New Roman"/>
          <w:spacing w:val="-1"/>
          <w:sz w:val="28"/>
          <w:szCs w:val="28"/>
          <w:lang w:val="pl-PL"/>
        </w:rPr>
        <w:t>Ukrainian Journal of Educational Research</w:t>
      </w:r>
      <w:r w:rsidRPr="00FB2AE6">
        <w:rPr>
          <w:rFonts w:ascii="Times New Roman" w:hAnsi="Times New Roman"/>
          <w:spacing w:val="-1"/>
          <w:sz w:val="28"/>
          <w:szCs w:val="28"/>
        </w:rPr>
        <w:t xml:space="preserve">» («Український журнал досліджень в освіті») рекомендовано </w:t>
      </w:r>
      <w:r w:rsidRPr="00FB2AE6">
        <w:rPr>
          <w:rFonts w:ascii="Times New Roman" w:hAnsi="Times New Roman"/>
          <w:sz w:val="28"/>
          <w:szCs w:val="28"/>
        </w:rPr>
        <w:t>формувати українською або англійською мовами відповідно до наведених нижче пунктів.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Заголовок статті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Прізвище Ініціали автора (авторів)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2AE6">
        <w:rPr>
          <w:rFonts w:ascii="Times New Roman" w:hAnsi="Times New Roman"/>
          <w:b/>
          <w:bCs/>
          <w:i/>
          <w:sz w:val="28"/>
          <w:szCs w:val="28"/>
        </w:rPr>
        <w:t>Відповідність статті тематиці наукового журналу: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• відповідність статті тематиці наукового журналу.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2AE6">
        <w:rPr>
          <w:rFonts w:ascii="Times New Roman" w:hAnsi="Times New Roman"/>
          <w:b/>
          <w:bCs/>
          <w:i/>
          <w:sz w:val="28"/>
          <w:szCs w:val="28"/>
        </w:rPr>
        <w:t xml:space="preserve">Оригінальність та значимість результатів статті: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• результати оригінальні;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• результати мають наукову значимість;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результати мають практичну значимість.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2AE6">
        <w:rPr>
          <w:rFonts w:ascii="Times New Roman" w:hAnsi="Times New Roman"/>
          <w:b/>
          <w:bCs/>
          <w:i/>
          <w:sz w:val="28"/>
          <w:szCs w:val="28"/>
        </w:rPr>
        <w:t xml:space="preserve">Якість викладення матеріалу статті: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узгодження змістового наповнення та концептуальної спрямованості статті із сучасними вітчизняними і зарубіжними розробками у предметній сфері знань;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інформативність анотації;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• професійний виклад статті;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чіткість визначеної мети статті та її досягнення;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• обґрунтованість використовуваних джерел (бібліографічного списку) та посилань на цитовану літературу; 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• обґрунтованість результатів та висновків статті. </w:t>
      </w:r>
    </w:p>
    <w:p w:rsidR="007F2CD7" w:rsidRPr="00FB2AE6" w:rsidRDefault="007F2CD7" w:rsidP="007F2CD7">
      <w:pPr>
        <w:spacing w:after="0"/>
        <w:ind w:firstLine="567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F2CD7" w:rsidRPr="00FB2AE6" w:rsidRDefault="007F2CD7" w:rsidP="007F2CD7">
      <w:pPr>
        <w:spacing w:after="0"/>
        <w:ind w:firstLine="567"/>
        <w:contextualSpacing/>
        <w:mirrorIndents/>
        <w:jc w:val="both"/>
        <w:rPr>
          <w:rFonts w:ascii="Times New Roman" w:hAnsi="Times New Roman"/>
          <w:b/>
          <w:bCs/>
        </w:rPr>
      </w:pPr>
      <w:r w:rsidRPr="00FB2AE6">
        <w:rPr>
          <w:rFonts w:ascii="Times New Roman" w:hAnsi="Times New Roman"/>
          <w:b/>
          <w:bCs/>
          <w:i/>
          <w:sz w:val="28"/>
          <w:szCs w:val="28"/>
        </w:rPr>
        <w:t>Висновок рецензента: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стаття може бути прийнята для публікації без доопрацювання;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стаття вимагає доопрацювання та повторного рецензування;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стаття не може бути прийнята для публікації;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• статтю необхідно передати іншому спеціалісту на рецензування.</w:t>
      </w:r>
    </w:p>
    <w:p w:rsidR="007F2CD7" w:rsidRPr="00FB2AE6" w:rsidRDefault="007F2CD7" w:rsidP="007F2CD7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F2CD7" w:rsidRPr="00FB2AE6" w:rsidRDefault="007F2CD7" w:rsidP="007F2CD7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Дата, Підпис, Прізвище Ім’я По-батькові рецензента (науковий ступінь, вчене звання, посада, місце роботи).</w:t>
      </w:r>
    </w:p>
    <w:p w:rsidR="007F2CD7" w:rsidRPr="00FB2AE6" w:rsidRDefault="007F2CD7" w:rsidP="007F2CD7">
      <w:pPr>
        <w:spacing w:after="0"/>
        <w:ind w:firstLine="567"/>
        <w:contextualSpacing/>
        <w:mirrorIndents/>
        <w:jc w:val="both"/>
        <w:rPr>
          <w:rStyle w:val="FontStyle15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Рецензія повинна бути завірена печаткою за місцем роботи рецензента.</w:t>
      </w:r>
    </w:p>
    <w:p w:rsidR="00F94EED" w:rsidRPr="00FB2AE6" w:rsidRDefault="00F94EED" w:rsidP="007F2CD7">
      <w:pPr>
        <w:rPr>
          <w:rFonts w:ascii="Times New Roman" w:hAnsi="Times New Roman"/>
          <w:sz w:val="28"/>
          <w:szCs w:val="28"/>
        </w:rPr>
      </w:pPr>
    </w:p>
    <w:p w:rsidR="007F2CD7" w:rsidRPr="00FB2AE6" w:rsidRDefault="00F94EED" w:rsidP="007F2CD7">
      <w:pPr>
        <w:rPr>
          <w:rFonts w:ascii="Times New Roman" w:hAnsi="Times New Roman"/>
          <w:i/>
          <w:sz w:val="28"/>
          <w:szCs w:val="28"/>
        </w:rPr>
      </w:pPr>
      <w:r w:rsidRPr="00FB2AE6">
        <w:rPr>
          <w:rFonts w:ascii="Times New Roman" w:hAnsi="Times New Roman"/>
          <w:i/>
          <w:sz w:val="28"/>
          <w:szCs w:val="28"/>
        </w:rPr>
        <w:lastRenderedPageBreak/>
        <w:t>Зразок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ЗАТВЕРДЖУЮ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Декан факультету …..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(підпис, печатка) ПІБ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Дата </w:t>
      </w: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2AE6">
        <w:rPr>
          <w:rFonts w:ascii="Times New Roman" w:hAnsi="Times New Roman"/>
          <w:b/>
          <w:sz w:val="28"/>
          <w:szCs w:val="28"/>
          <w:lang w:val="ru-RU"/>
        </w:rPr>
        <w:t>ЕКСПЕРТНИЙ ВИСНОВОК</w:t>
      </w: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про можливість оприлюднення матеріалів у засобах масової інформації</w:t>
      </w:r>
    </w:p>
    <w:p w:rsidR="00F94EED" w:rsidRPr="00FB2AE6" w:rsidRDefault="00F94EED" w:rsidP="00F94EED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Експертна комісія факультету (назва факультету, назва навчального закладу) у складі: голова комісії – ПІБ, члени комісії: ПІБ, ПІБ, розглянула матеріали статті «(назва статті)»  автора (чи авторів) ПІБ. </w:t>
      </w:r>
    </w:p>
    <w:p w:rsidR="00F94EED" w:rsidRPr="00FB2AE6" w:rsidRDefault="00F94EED" w:rsidP="00F94EED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94EED" w:rsidRPr="00FB2AE6" w:rsidRDefault="00F94EED" w:rsidP="00F94EED">
      <w:pPr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Зробила висновок: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у матеріалах статті не міститься інформація, що становить державну таємницю, згідно «Зводу відомостей, що становлять державну таємницю України», затверджений наказом Голови Служби безпеки України від 12.08.2005 року №440;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у матеріалах статті не міститься службова інформація, що є власністю держави, згідно Переліку службової інформації Збройних Сил України, затверджений наказом начальника Генерального штабу Збройних Сил України від 20.09.2011 року №180;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для опублікування матеріалу не слід одержувати дозволу Міністерства оборони України, інших міністерств та відомств;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стаття «(назва статті)», яку розглянула комісія, може бути допущена до відкритого опублікування.</w:t>
      </w: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Голова комісії:</w:t>
      </w: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Члени комісії:</w:t>
      </w: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Дата</w:t>
      </w:r>
    </w:p>
    <w:p w:rsidR="00B14F56" w:rsidRPr="00FB2AE6" w:rsidRDefault="00B14F56"/>
    <w:sectPr w:rsidR="00B14F56" w:rsidRPr="00FB2AE6" w:rsidSect="00B14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23F"/>
    <w:multiLevelType w:val="hybridMultilevel"/>
    <w:tmpl w:val="7800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445D1"/>
    <w:multiLevelType w:val="hybridMultilevel"/>
    <w:tmpl w:val="588ECF32"/>
    <w:lvl w:ilvl="0" w:tplc="992CB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9622B"/>
    <w:multiLevelType w:val="hybridMultilevel"/>
    <w:tmpl w:val="0D7462A4"/>
    <w:lvl w:ilvl="0" w:tplc="EA8C9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CD7"/>
    <w:rsid w:val="00027A87"/>
    <w:rsid w:val="00071A29"/>
    <w:rsid w:val="00213DBD"/>
    <w:rsid w:val="002D2E15"/>
    <w:rsid w:val="002E13EB"/>
    <w:rsid w:val="00306BB0"/>
    <w:rsid w:val="003A45EB"/>
    <w:rsid w:val="00590F36"/>
    <w:rsid w:val="005D2992"/>
    <w:rsid w:val="007F2CD7"/>
    <w:rsid w:val="0080216B"/>
    <w:rsid w:val="00804810"/>
    <w:rsid w:val="00836212"/>
    <w:rsid w:val="00845D03"/>
    <w:rsid w:val="009945A3"/>
    <w:rsid w:val="00AD2BE1"/>
    <w:rsid w:val="00B14F56"/>
    <w:rsid w:val="00B42DBB"/>
    <w:rsid w:val="00B7582A"/>
    <w:rsid w:val="00C02897"/>
    <w:rsid w:val="00C26534"/>
    <w:rsid w:val="00CB3778"/>
    <w:rsid w:val="00D061B1"/>
    <w:rsid w:val="00DF3139"/>
    <w:rsid w:val="00E162EB"/>
    <w:rsid w:val="00F94EED"/>
    <w:rsid w:val="00FB04F5"/>
    <w:rsid w:val="00FB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F2CD7"/>
    <w:rPr>
      <w:b/>
      <w:bCs/>
    </w:rPr>
  </w:style>
  <w:style w:type="character" w:styleId="a5">
    <w:name w:val="Hyperlink"/>
    <w:basedOn w:val="a0"/>
    <w:uiPriority w:val="99"/>
    <w:unhideWhenUsed/>
    <w:rsid w:val="007F2CD7"/>
    <w:rPr>
      <w:color w:val="0000FF"/>
      <w:u w:val="single"/>
    </w:rPr>
  </w:style>
  <w:style w:type="character" w:customStyle="1" w:styleId="FontStyle15">
    <w:name w:val="Font Style15"/>
    <w:rsid w:val="007F2CD7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94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JER@lpn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4252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10</cp:revision>
  <cp:lastPrinted>2017-10-31T12:14:00Z</cp:lastPrinted>
  <dcterms:created xsi:type="dcterms:W3CDTF">2017-01-17T12:28:00Z</dcterms:created>
  <dcterms:modified xsi:type="dcterms:W3CDTF">2018-02-21T13:30:00Z</dcterms:modified>
</cp:coreProperties>
</file>